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7CEF6" w14:textId="2E1236DD" w:rsidR="003C2456" w:rsidRPr="00D04BA0" w:rsidRDefault="00D04BA0" w:rsidP="00D04BA0">
      <w:pPr>
        <w:spacing w:line="360" w:lineRule="auto"/>
        <w:jc w:val="center"/>
        <w:rPr>
          <w:b/>
          <w:sz w:val="24"/>
        </w:rPr>
      </w:pPr>
      <w:r w:rsidRPr="00D04BA0">
        <w:rPr>
          <w:b/>
          <w:sz w:val="24"/>
        </w:rPr>
        <w:t xml:space="preserve">PROJE </w:t>
      </w:r>
      <w:r w:rsidR="00E107FE">
        <w:rPr>
          <w:b/>
          <w:sz w:val="24"/>
        </w:rPr>
        <w:t xml:space="preserve">DÖNGÜ </w:t>
      </w:r>
      <w:r w:rsidRPr="00D04BA0">
        <w:rPr>
          <w:b/>
          <w:sz w:val="24"/>
        </w:rPr>
        <w:t>YÖNETİMİ ATÖLYE ÇALIŞMASI</w:t>
      </w:r>
    </w:p>
    <w:p w14:paraId="54A762D8" w14:textId="537759C0" w:rsidR="00D04BA0" w:rsidRDefault="00D04BA0" w:rsidP="00D04BA0">
      <w:r w:rsidRPr="00453CC8">
        <w:rPr>
          <w:b/>
        </w:rPr>
        <w:t>Eğitim Tarihi</w:t>
      </w:r>
      <w:r w:rsidRPr="00453CC8">
        <w:rPr>
          <w:b/>
        </w:rPr>
        <w:tab/>
        <w:t>:</w:t>
      </w:r>
      <w:r w:rsidR="00E107FE">
        <w:t xml:space="preserve"> 20-21</w:t>
      </w:r>
      <w:r>
        <w:t xml:space="preserve"> </w:t>
      </w:r>
      <w:r w:rsidR="00E107FE">
        <w:t>Nisan 2026</w:t>
      </w:r>
    </w:p>
    <w:p w14:paraId="08A60539" w14:textId="439F797D" w:rsidR="00D04BA0" w:rsidRDefault="00D04BA0" w:rsidP="00D04BA0">
      <w:r w:rsidRPr="00453CC8">
        <w:rPr>
          <w:b/>
        </w:rPr>
        <w:t>Eğitici</w:t>
      </w:r>
      <w:r w:rsidRPr="00453CC8">
        <w:rPr>
          <w:b/>
        </w:rPr>
        <w:tab/>
      </w:r>
      <w:r w:rsidRPr="00453CC8">
        <w:rPr>
          <w:b/>
        </w:rPr>
        <w:tab/>
        <w:t>:</w:t>
      </w:r>
      <w:r>
        <w:t xml:space="preserve"> </w:t>
      </w:r>
      <w:proofErr w:type="spellStart"/>
      <w:r>
        <w:t>Doç.Dr</w:t>
      </w:r>
      <w:proofErr w:type="spellEnd"/>
      <w:r>
        <w:t>. Mustafa Kemal TOPCU</w:t>
      </w:r>
    </w:p>
    <w:p w14:paraId="14342814" w14:textId="77777777" w:rsidR="006A2129" w:rsidRDefault="006A2129" w:rsidP="00D04BA0">
      <w:pPr>
        <w:rPr>
          <w:b/>
        </w:rPr>
      </w:pPr>
    </w:p>
    <w:p w14:paraId="5225A0E6" w14:textId="4BAF03DE" w:rsidR="00D04BA0" w:rsidRDefault="00D04BA0" w:rsidP="00D04BA0">
      <w:pPr>
        <w:rPr>
          <w:b/>
        </w:rPr>
      </w:pPr>
      <w:r w:rsidRPr="00D04BA0">
        <w:rPr>
          <w:b/>
        </w:rPr>
        <w:t>Eğitimden Kazanımlar</w:t>
      </w:r>
    </w:p>
    <w:p w14:paraId="13048AA1" w14:textId="1C0FEA93" w:rsidR="00D04BA0" w:rsidRDefault="00D04BA0" w:rsidP="00D04BA0">
      <w:r>
        <w:t xml:space="preserve">Bu atölye, </w:t>
      </w:r>
      <w:r w:rsidR="006A2129">
        <w:rPr>
          <w:rStyle w:val="Gl"/>
          <w:b w:val="0"/>
        </w:rPr>
        <w:t>katılımcıların</w:t>
      </w:r>
      <w:r w:rsidRPr="00D04BA0">
        <w:rPr>
          <w:rStyle w:val="Gl"/>
          <w:b w:val="0"/>
        </w:rPr>
        <w:t xml:space="preserve"> proje</w:t>
      </w:r>
      <w:r w:rsidR="005A1F00">
        <w:rPr>
          <w:rStyle w:val="Gl"/>
          <w:b w:val="0"/>
        </w:rPr>
        <w:t xml:space="preserve"> döngü </w:t>
      </w:r>
      <w:r w:rsidRPr="00D04BA0">
        <w:rPr>
          <w:rStyle w:val="Gl"/>
          <w:b w:val="0"/>
        </w:rPr>
        <w:t>yönetimi yetkinliklerini artırmayı</w:t>
      </w:r>
      <w:r w:rsidRPr="00D04BA0">
        <w:rPr>
          <w:b/>
        </w:rPr>
        <w:t xml:space="preserve"> </w:t>
      </w:r>
      <w:r w:rsidRPr="00D04BA0">
        <w:t>hedefleyen</w:t>
      </w:r>
      <w:r w:rsidRPr="00D04BA0">
        <w:rPr>
          <w:b/>
        </w:rPr>
        <w:t xml:space="preserve"> </w:t>
      </w:r>
      <w:r w:rsidRPr="00D04BA0">
        <w:rPr>
          <w:rStyle w:val="Gl"/>
          <w:b w:val="0"/>
        </w:rPr>
        <w:t>deneyimsel bir öğrenme süreci</w:t>
      </w:r>
      <w:r>
        <w:t xml:space="preserve"> sunmaktadır. </w:t>
      </w:r>
      <w:r w:rsidR="006A2129">
        <w:t>Atölye çalışması</w:t>
      </w:r>
      <w:r>
        <w:t xml:space="preserve"> sonu</w:t>
      </w:r>
      <w:r w:rsidR="006A2129">
        <w:t>cu</w:t>
      </w:r>
      <w:r>
        <w:t>nda katılımcılar;</w:t>
      </w:r>
    </w:p>
    <w:p w14:paraId="6D7E9F5D" w14:textId="77777777" w:rsidR="00D04BA0" w:rsidRPr="00D04BA0" w:rsidRDefault="00D04BA0" w:rsidP="00D04BA0">
      <w:pPr>
        <w:pStyle w:val="ListeParagraf"/>
        <w:numPr>
          <w:ilvl w:val="0"/>
          <w:numId w:val="28"/>
        </w:numPr>
      </w:pPr>
      <w:r w:rsidRPr="00D04BA0">
        <w:rPr>
          <w:rStyle w:val="Gl"/>
          <w:b w:val="0"/>
        </w:rPr>
        <w:t>Proje yaşam döngüsünün aşamalarını</w:t>
      </w:r>
      <w:r w:rsidRPr="00D04BA0">
        <w:t xml:space="preserve"> (başlatma, planlama, yürütme, izleme &amp; kontrol, kapanış) deneyimlerler.</w:t>
      </w:r>
    </w:p>
    <w:p w14:paraId="14E4E152" w14:textId="2DB49F6F" w:rsidR="00D04BA0" w:rsidRPr="00D04BA0" w:rsidRDefault="00D04BA0" w:rsidP="00D04BA0">
      <w:pPr>
        <w:pStyle w:val="ListeParagraf"/>
        <w:numPr>
          <w:ilvl w:val="0"/>
          <w:numId w:val="28"/>
        </w:numPr>
      </w:pPr>
      <w:r w:rsidRPr="00D04BA0">
        <w:rPr>
          <w:rStyle w:val="Gl"/>
          <w:b w:val="0"/>
        </w:rPr>
        <w:t>Proje kısıtlarıyla çalışma pratiği</w:t>
      </w:r>
      <w:r w:rsidRPr="00D04BA0">
        <w:t xml:space="preserve"> kazanırlar (kaynak kısıtları, zaman baskısı, ekip koordinasyonu vb.).</w:t>
      </w:r>
    </w:p>
    <w:p w14:paraId="0F223DD2" w14:textId="77777777" w:rsidR="00D04BA0" w:rsidRPr="00D04BA0" w:rsidRDefault="00D04BA0" w:rsidP="00D04BA0">
      <w:pPr>
        <w:pStyle w:val="ListeParagraf"/>
        <w:numPr>
          <w:ilvl w:val="0"/>
          <w:numId w:val="28"/>
        </w:numPr>
      </w:pPr>
      <w:r w:rsidRPr="00D04BA0">
        <w:rPr>
          <w:rStyle w:val="Gl"/>
          <w:b w:val="0"/>
        </w:rPr>
        <w:t>Takım içinde rol alma ve sorumluluk paylaşma deneyimi yaşarlar.</w:t>
      </w:r>
    </w:p>
    <w:p w14:paraId="0555277D" w14:textId="079F8E49" w:rsidR="00D04BA0" w:rsidRPr="00D04BA0" w:rsidRDefault="00D04BA0" w:rsidP="00D04BA0">
      <w:pPr>
        <w:pStyle w:val="ListeParagraf"/>
        <w:numPr>
          <w:ilvl w:val="0"/>
          <w:numId w:val="28"/>
        </w:numPr>
        <w:rPr>
          <w:rStyle w:val="Gl"/>
          <w:b w:val="0"/>
          <w:bCs w:val="0"/>
        </w:rPr>
      </w:pPr>
      <w:r w:rsidRPr="00D04BA0">
        <w:rPr>
          <w:rStyle w:val="Gl"/>
          <w:b w:val="0"/>
        </w:rPr>
        <w:t>Hızlı karar alma, problem çözme ve iş birliği yapma becerilerini geliştirirler.</w:t>
      </w:r>
    </w:p>
    <w:p w14:paraId="584E89C1" w14:textId="38A92D7C" w:rsidR="00D04BA0" w:rsidRPr="00D04BA0" w:rsidRDefault="00D04BA0" w:rsidP="00D04BA0">
      <w:pPr>
        <w:pStyle w:val="ListeParagraf"/>
        <w:numPr>
          <w:ilvl w:val="0"/>
          <w:numId w:val="28"/>
        </w:numPr>
      </w:pPr>
      <w:r w:rsidRPr="00D04BA0">
        <w:t xml:space="preserve">Gerçek iş dünyasındaki proje ekiplerine benzer bir </w:t>
      </w:r>
      <w:proofErr w:type="gramStart"/>
      <w:r w:rsidRPr="00D04BA0">
        <w:t>simülasyonda</w:t>
      </w:r>
      <w:proofErr w:type="gramEnd"/>
      <w:r w:rsidRPr="00D04BA0">
        <w:t xml:space="preserve"> çalışma fırsatı bulurlar.</w:t>
      </w:r>
    </w:p>
    <w:p w14:paraId="344DB168" w14:textId="77777777" w:rsidR="00D04BA0" w:rsidRPr="00D04BA0" w:rsidRDefault="00D04BA0" w:rsidP="00D04BA0">
      <w:pPr>
        <w:pStyle w:val="ListeParagraf"/>
        <w:numPr>
          <w:ilvl w:val="0"/>
          <w:numId w:val="28"/>
        </w:numPr>
      </w:pPr>
      <w:r w:rsidRPr="00D04BA0">
        <w:rPr>
          <w:rStyle w:val="Gl"/>
          <w:b w:val="0"/>
        </w:rPr>
        <w:t>Proje fikirlerini etkili bir şekilde ifade etme yetkinliği geliştirirler.</w:t>
      </w:r>
    </w:p>
    <w:p w14:paraId="667FFBA3" w14:textId="29A6D90E" w:rsidR="00D04BA0" w:rsidRPr="00D04BA0" w:rsidRDefault="00D04BA0" w:rsidP="00D04BA0">
      <w:pPr>
        <w:pStyle w:val="ListeParagraf"/>
        <w:numPr>
          <w:ilvl w:val="0"/>
          <w:numId w:val="28"/>
        </w:numPr>
        <w:rPr>
          <w:rStyle w:val="Gl"/>
          <w:b w:val="0"/>
          <w:bCs w:val="0"/>
        </w:rPr>
      </w:pPr>
      <w:r w:rsidRPr="00D04BA0">
        <w:rPr>
          <w:rStyle w:val="Gl"/>
          <w:b w:val="0"/>
        </w:rPr>
        <w:t xml:space="preserve">Görsel anlatımı kullanarak </w:t>
      </w:r>
      <w:bookmarkStart w:id="0" w:name="_GoBack"/>
      <w:bookmarkEnd w:id="0"/>
      <w:r w:rsidRPr="00D04BA0">
        <w:rPr>
          <w:rStyle w:val="Gl"/>
          <w:b w:val="0"/>
        </w:rPr>
        <w:t>sunum yapma becerisi kazanırlar.</w:t>
      </w:r>
    </w:p>
    <w:p w14:paraId="4D42CA95" w14:textId="1CAE51AC" w:rsidR="00D04BA0" w:rsidRPr="00D04BA0" w:rsidRDefault="00D04BA0" w:rsidP="00D04BA0">
      <w:pPr>
        <w:pStyle w:val="ListeParagraf"/>
        <w:numPr>
          <w:ilvl w:val="0"/>
          <w:numId w:val="28"/>
        </w:numPr>
      </w:pPr>
      <w:r w:rsidRPr="00D04BA0">
        <w:rPr>
          <w:rStyle w:val="Gl"/>
          <w:b w:val="0"/>
        </w:rPr>
        <w:t>Geri bildirim alma ve geliştirme sürecini deneyimlerler.</w:t>
      </w:r>
    </w:p>
    <w:p w14:paraId="192C9F14" w14:textId="77777777" w:rsidR="006A2129" w:rsidRDefault="006A2129" w:rsidP="00D04BA0">
      <w:pPr>
        <w:rPr>
          <w:b/>
        </w:rPr>
      </w:pPr>
    </w:p>
    <w:p w14:paraId="67C7453C" w14:textId="13A76DD1" w:rsidR="00D04BA0" w:rsidRPr="00D04BA0" w:rsidRDefault="00D04BA0" w:rsidP="00D04BA0">
      <w:pPr>
        <w:rPr>
          <w:b/>
        </w:rPr>
      </w:pPr>
      <w:r w:rsidRPr="00D04BA0">
        <w:rPr>
          <w:b/>
        </w:rPr>
        <w:t>Eğitimin Akışı</w:t>
      </w:r>
    </w:p>
    <w:p w14:paraId="2FE45583" w14:textId="25D66D39" w:rsidR="00D04BA0" w:rsidRDefault="00E107FE" w:rsidP="00D04BA0">
      <w:r>
        <w:t>Açılış</w:t>
      </w:r>
    </w:p>
    <w:p w14:paraId="7408AA9C" w14:textId="5F94ADC0" w:rsidR="00D04BA0" w:rsidRDefault="00D04BA0" w:rsidP="00D04BA0">
      <w:pPr>
        <w:pStyle w:val="ListeParagraf"/>
        <w:numPr>
          <w:ilvl w:val="0"/>
          <w:numId w:val="27"/>
        </w:numPr>
      </w:pPr>
      <w:r>
        <w:t>Bilgime Güveniyorum Yarışması</w:t>
      </w:r>
    </w:p>
    <w:p w14:paraId="0B3114EF" w14:textId="77777777" w:rsidR="00E107FE" w:rsidRDefault="00E107FE" w:rsidP="00E107FE">
      <w:pPr>
        <w:pStyle w:val="ListeParagraf"/>
        <w:numPr>
          <w:ilvl w:val="0"/>
          <w:numId w:val="27"/>
        </w:numPr>
      </w:pPr>
      <w:r>
        <w:t>Güncel Hibe Çağrıları</w:t>
      </w:r>
    </w:p>
    <w:p w14:paraId="1F72E53C" w14:textId="52E75F74" w:rsidR="00D04BA0" w:rsidRDefault="00D04BA0" w:rsidP="00D04BA0">
      <w:r>
        <w:t>Ekip Çalışması Hazırlığı</w:t>
      </w:r>
    </w:p>
    <w:p w14:paraId="095ECC96" w14:textId="060F9A63" w:rsidR="00D04BA0" w:rsidRDefault="00D04BA0" w:rsidP="00D04BA0">
      <w:pPr>
        <w:pStyle w:val="ListeParagraf"/>
        <w:numPr>
          <w:ilvl w:val="0"/>
          <w:numId w:val="27"/>
        </w:numPr>
      </w:pPr>
      <w:r>
        <w:t>Organize Olma</w:t>
      </w:r>
    </w:p>
    <w:p w14:paraId="527870A1" w14:textId="77777777" w:rsidR="00D04BA0" w:rsidRDefault="00D04BA0" w:rsidP="00D04BA0">
      <w:pPr>
        <w:pStyle w:val="ListeParagraf"/>
        <w:numPr>
          <w:ilvl w:val="0"/>
          <w:numId w:val="27"/>
        </w:numPr>
      </w:pPr>
      <w:r>
        <w:t>Ekiplerin Becerileri</w:t>
      </w:r>
    </w:p>
    <w:p w14:paraId="1FA27FB7" w14:textId="4EB9CDB4" w:rsidR="00D04BA0" w:rsidRDefault="00D04BA0" w:rsidP="00D04BA0">
      <w:pPr>
        <w:pStyle w:val="ListeParagraf"/>
        <w:numPr>
          <w:ilvl w:val="0"/>
          <w:numId w:val="27"/>
        </w:numPr>
      </w:pPr>
      <w:r>
        <w:t>Isınma Oyunu</w:t>
      </w:r>
    </w:p>
    <w:p w14:paraId="491541F7" w14:textId="4BB38D40" w:rsidR="00D04BA0" w:rsidRDefault="00D04BA0" w:rsidP="00D04BA0">
      <w:r>
        <w:t>Ekip Çalışması</w:t>
      </w:r>
    </w:p>
    <w:p w14:paraId="64327EB6" w14:textId="77777777" w:rsidR="007B4FFE" w:rsidRDefault="00D04BA0" w:rsidP="00D04BA0">
      <w:pPr>
        <w:pStyle w:val="ListeParagraf"/>
        <w:numPr>
          <w:ilvl w:val="0"/>
          <w:numId w:val="27"/>
        </w:numPr>
      </w:pPr>
      <w:r>
        <w:t>Proje Konusu Belirleme</w:t>
      </w:r>
      <w:r w:rsidR="007B4FFE">
        <w:t xml:space="preserve"> </w:t>
      </w:r>
    </w:p>
    <w:p w14:paraId="3C8CB573" w14:textId="72D15839" w:rsidR="00D04BA0" w:rsidRDefault="007B4FFE" w:rsidP="00D04BA0">
      <w:pPr>
        <w:pStyle w:val="ListeParagraf"/>
        <w:numPr>
          <w:ilvl w:val="0"/>
          <w:numId w:val="27"/>
        </w:numPr>
      </w:pPr>
      <w:r>
        <w:t>Problemi Tanımlama</w:t>
      </w:r>
    </w:p>
    <w:p w14:paraId="7431D669" w14:textId="2F1F4DA0" w:rsidR="00D04BA0" w:rsidRDefault="00D04BA0" w:rsidP="00D04BA0">
      <w:pPr>
        <w:pStyle w:val="ListeParagraf"/>
        <w:numPr>
          <w:ilvl w:val="0"/>
          <w:numId w:val="27"/>
        </w:numPr>
      </w:pPr>
      <w:r>
        <w:t>Kök Neden Analizi Yapma ve Proje Stratejisi Belirleme</w:t>
      </w:r>
    </w:p>
    <w:p w14:paraId="5EF1B296" w14:textId="45FB7BD9" w:rsidR="00D04BA0" w:rsidRDefault="00D04BA0" w:rsidP="00D04BA0">
      <w:pPr>
        <w:pStyle w:val="ListeParagraf"/>
        <w:numPr>
          <w:ilvl w:val="0"/>
          <w:numId w:val="27"/>
        </w:numPr>
      </w:pPr>
      <w:r>
        <w:t>Proje Amacı ve Hedefi Belirleme</w:t>
      </w:r>
    </w:p>
    <w:p w14:paraId="5BCB16F6" w14:textId="43523E4F" w:rsidR="00D04BA0" w:rsidRDefault="00D04BA0" w:rsidP="00D04BA0">
      <w:pPr>
        <w:pStyle w:val="ListeParagraf"/>
        <w:numPr>
          <w:ilvl w:val="0"/>
          <w:numId w:val="27"/>
        </w:numPr>
      </w:pPr>
      <w:r>
        <w:t>Risk Analizi Yapma</w:t>
      </w:r>
    </w:p>
    <w:p w14:paraId="452D3D22" w14:textId="1CCD4CBA" w:rsidR="00D04BA0" w:rsidRDefault="00D04BA0" w:rsidP="00D04BA0">
      <w:pPr>
        <w:pStyle w:val="ListeParagraf"/>
        <w:numPr>
          <w:ilvl w:val="0"/>
          <w:numId w:val="27"/>
        </w:numPr>
      </w:pPr>
      <w:r>
        <w:t xml:space="preserve">İş </w:t>
      </w:r>
      <w:proofErr w:type="spellStart"/>
      <w:r>
        <w:t>Kırılım</w:t>
      </w:r>
      <w:proofErr w:type="spellEnd"/>
      <w:r>
        <w:t xml:space="preserve"> Yapısını Oluşturma</w:t>
      </w:r>
    </w:p>
    <w:p w14:paraId="0B05345F" w14:textId="6BE6E024" w:rsidR="00D04BA0" w:rsidRDefault="00D04BA0" w:rsidP="00D04BA0">
      <w:pPr>
        <w:pStyle w:val="ListeParagraf"/>
        <w:numPr>
          <w:ilvl w:val="0"/>
          <w:numId w:val="27"/>
        </w:numPr>
      </w:pPr>
      <w:r>
        <w:t>Beklenen Çıktılar ve Zaman Çizelgesi Oluşturma</w:t>
      </w:r>
    </w:p>
    <w:p w14:paraId="1331AA3C" w14:textId="0B942D66" w:rsidR="00D04BA0" w:rsidRDefault="00E107FE" w:rsidP="00D04BA0">
      <w:r>
        <w:t>Kapanış</w:t>
      </w:r>
    </w:p>
    <w:p w14:paraId="61B7C71B" w14:textId="0BEEB4A4" w:rsidR="00E107FE" w:rsidRPr="00D04BA0" w:rsidRDefault="00D04BA0" w:rsidP="00E107FE">
      <w:pPr>
        <w:pStyle w:val="ListeParagraf"/>
        <w:numPr>
          <w:ilvl w:val="0"/>
          <w:numId w:val="27"/>
        </w:numPr>
      </w:pPr>
      <w:r>
        <w:t>Ekip Sunumları</w:t>
      </w:r>
    </w:p>
    <w:sectPr w:rsidR="00E107FE" w:rsidRPr="00D04BA0" w:rsidSect="00C90DC2">
      <w:headerReference w:type="default" r:id="rId8"/>
      <w:footerReference w:type="default" r:id="rId9"/>
      <w:pgSz w:w="11907" w:h="16840" w:code="9"/>
      <w:pgMar w:top="1673" w:right="1418" w:bottom="1276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D03F9" w14:textId="77777777" w:rsidR="0048404F" w:rsidRDefault="0048404F" w:rsidP="001E2502">
      <w:pPr>
        <w:spacing w:line="240" w:lineRule="auto"/>
      </w:pPr>
      <w:r>
        <w:separator/>
      </w:r>
    </w:p>
  </w:endnote>
  <w:endnote w:type="continuationSeparator" w:id="0">
    <w:p w14:paraId="2378390F" w14:textId="77777777" w:rsidR="0048404F" w:rsidRDefault="0048404F" w:rsidP="001E2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74C31" w14:textId="77777777" w:rsidR="007769D5" w:rsidRDefault="007769D5" w:rsidP="007769D5">
    <w:pPr>
      <w:pStyle w:val="AltBilgi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ST Strateji ve Teknoloji Geliştirme Eğitim Denetim Danışmanlık Tic.</w:t>
    </w:r>
    <w:r w:rsidR="00DB2E07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San.</w:t>
    </w:r>
    <w:r w:rsidR="00DB2E07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Ltd.</w:t>
    </w:r>
    <w:r w:rsidR="00DB2E07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Şti.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2B4889A7" w14:textId="4F45298C" w:rsidR="00230C8E" w:rsidRPr="00CF30F7" w:rsidRDefault="006A2129" w:rsidP="00230C8E">
    <w:pPr>
      <w:pStyle w:val="AltBilgi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 xml:space="preserve">Fidanlık Mahallesi </w:t>
    </w:r>
    <w:proofErr w:type="spellStart"/>
    <w:r>
      <w:rPr>
        <w:rFonts w:asciiTheme="majorHAnsi" w:eastAsiaTheme="majorEastAsia" w:hAnsiTheme="majorHAnsi" w:cstheme="majorBidi"/>
        <w:sz w:val="18"/>
        <w:szCs w:val="18"/>
      </w:rPr>
      <w:t>Mithatpaşa</w:t>
    </w:r>
    <w:proofErr w:type="spellEnd"/>
    <w:r>
      <w:rPr>
        <w:rFonts w:asciiTheme="majorHAnsi" w:eastAsiaTheme="majorEastAsia" w:hAnsiTheme="majorHAnsi" w:cstheme="majorBidi"/>
        <w:sz w:val="18"/>
        <w:szCs w:val="18"/>
      </w:rPr>
      <w:t xml:space="preserve"> Cad. </w:t>
    </w:r>
    <w:r w:rsidR="00F17E24">
      <w:rPr>
        <w:rFonts w:asciiTheme="majorHAnsi" w:eastAsiaTheme="majorEastAsia" w:hAnsiTheme="majorHAnsi" w:cstheme="majorBidi"/>
        <w:sz w:val="18"/>
        <w:szCs w:val="18"/>
      </w:rPr>
      <w:t>No: 37 İç Kapı No: 2 Çankaya</w:t>
    </w:r>
    <w:r w:rsidR="00230C8E" w:rsidRPr="009F4A95">
      <w:rPr>
        <w:rFonts w:asciiTheme="majorHAnsi" w:eastAsiaTheme="majorEastAsia" w:hAnsiTheme="majorHAnsi" w:cstheme="majorBidi"/>
        <w:sz w:val="18"/>
        <w:szCs w:val="18"/>
      </w:rPr>
      <w:t>/ANKARA</w:t>
    </w:r>
    <w:r w:rsidR="00A66E53">
      <w:rPr>
        <w:rFonts w:asciiTheme="majorHAnsi" w:eastAsiaTheme="majorEastAsia" w:hAnsiTheme="majorHAnsi" w:cstheme="majorBidi"/>
        <w:sz w:val="18"/>
        <w:szCs w:val="18"/>
      </w:rPr>
      <w:t xml:space="preserve">, Tel: </w:t>
    </w:r>
    <w:r w:rsidR="00230C8E" w:rsidRPr="00CF30F7">
      <w:rPr>
        <w:rFonts w:asciiTheme="majorHAnsi" w:eastAsiaTheme="majorEastAsia" w:hAnsiTheme="majorHAnsi" w:cstheme="majorBidi"/>
        <w:sz w:val="18"/>
        <w:szCs w:val="18"/>
      </w:rPr>
      <w:t>0</w:t>
    </w:r>
    <w:r w:rsidR="00A66E53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230C8E" w:rsidRPr="00CF30F7">
      <w:rPr>
        <w:rFonts w:asciiTheme="majorHAnsi" w:eastAsiaTheme="majorEastAsia" w:hAnsiTheme="majorHAnsi" w:cstheme="majorBidi"/>
        <w:sz w:val="18"/>
        <w:szCs w:val="18"/>
      </w:rPr>
      <w:t>532 706 5537</w:t>
    </w:r>
  </w:p>
  <w:p w14:paraId="377DC981" w14:textId="77777777" w:rsidR="00DB2E07" w:rsidRPr="00DB2E07" w:rsidRDefault="00DB2E07" w:rsidP="001E2502">
    <w:pPr>
      <w:pStyle w:val="AltBilgi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E. posta: </w:t>
    </w:r>
    <w:hyperlink r:id="rId1" w:history="1">
      <w:r w:rsidRPr="00B476E8">
        <w:rPr>
          <w:rStyle w:val="Kpr"/>
          <w:rFonts w:asciiTheme="majorHAnsi" w:hAnsiTheme="majorHAnsi"/>
          <w:sz w:val="18"/>
          <w:szCs w:val="18"/>
        </w:rPr>
        <w:t>info@ststrateji.com</w:t>
      </w:r>
    </w:hyperlink>
    <w:r>
      <w:rPr>
        <w:rFonts w:asciiTheme="majorHAnsi" w:hAnsiTheme="majorHAnsi"/>
        <w:sz w:val="18"/>
        <w:szCs w:val="18"/>
      </w:rPr>
      <w:t xml:space="preserve"> / </w:t>
    </w:r>
    <w:hyperlink r:id="rId2" w:history="1">
      <w:r w:rsidR="00C63415" w:rsidRPr="00F6238E">
        <w:rPr>
          <w:rStyle w:val="Kpr"/>
          <w:rFonts w:asciiTheme="majorHAnsi" w:hAnsiTheme="majorHAnsi"/>
          <w:sz w:val="18"/>
          <w:szCs w:val="18"/>
        </w:rPr>
        <w:t>kariyer@ststrateji.com</w:t>
      </w:r>
    </w:hyperlink>
    <w:r>
      <w:rPr>
        <w:rFonts w:asciiTheme="majorHAnsi" w:hAnsiTheme="majorHAnsi"/>
        <w:sz w:val="18"/>
        <w:szCs w:val="18"/>
      </w:rPr>
      <w:t xml:space="preserve"> </w:t>
    </w:r>
    <w:r w:rsidRPr="0055027F">
      <w:rPr>
        <w:rFonts w:asciiTheme="majorHAnsi" w:hAnsiTheme="majorHAnsi"/>
        <w:sz w:val="18"/>
        <w:szCs w:val="18"/>
      </w:rPr>
      <w:t>web:</w:t>
    </w:r>
    <w:r>
      <w:rPr>
        <w:rFonts w:asciiTheme="majorHAnsi" w:hAnsiTheme="majorHAnsi"/>
        <w:sz w:val="18"/>
        <w:szCs w:val="18"/>
      </w:rPr>
      <w:t xml:space="preserve"> </w:t>
    </w:r>
    <w:r w:rsidRPr="0055027F">
      <w:rPr>
        <w:rFonts w:asciiTheme="majorHAnsi" w:hAnsiTheme="majorHAnsi"/>
        <w:color w:val="500000"/>
        <w:sz w:val="18"/>
        <w:szCs w:val="18"/>
      </w:rPr>
      <w:t>www.ststrateji.com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BBF11" w14:textId="77777777" w:rsidR="0048404F" w:rsidRDefault="0048404F" w:rsidP="001E2502">
      <w:pPr>
        <w:spacing w:line="240" w:lineRule="auto"/>
      </w:pPr>
      <w:r>
        <w:separator/>
      </w:r>
    </w:p>
  </w:footnote>
  <w:footnote w:type="continuationSeparator" w:id="0">
    <w:p w14:paraId="23129042" w14:textId="77777777" w:rsidR="0048404F" w:rsidRDefault="0048404F" w:rsidP="001E2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ACB1" w14:textId="2FD04B35" w:rsidR="001E2502" w:rsidRDefault="00C8127E" w:rsidP="001E2502">
    <w:pPr>
      <w:pStyle w:val="stBilgi"/>
    </w:pPr>
    <w:r w:rsidRPr="001E2502">
      <w:rPr>
        <w:noProof/>
        <w:lang w:val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79B7" wp14:editId="6B5055DB">
              <wp:simplePos x="0" y="0"/>
              <wp:positionH relativeFrom="page">
                <wp:posOffset>1587500</wp:posOffset>
              </wp:positionH>
              <wp:positionV relativeFrom="paragraph">
                <wp:posOffset>-133985</wp:posOffset>
              </wp:positionV>
              <wp:extent cx="6355080" cy="400050"/>
              <wp:effectExtent l="0" t="0" r="7620" b="0"/>
              <wp:wrapNone/>
              <wp:docPr id="9" name="Altbilgi Yer Tutuc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5080" cy="4000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1DC33786" w14:textId="77777777" w:rsidR="001E2502" w:rsidRPr="009C3142" w:rsidRDefault="001E2502" w:rsidP="005B68E5">
                          <w:pPr>
                            <w:pStyle w:val="NormalWeb"/>
                            <w:spacing w:before="77" w:beforeAutospacing="0" w:after="0" w:afterAutospacing="0" w:line="288" w:lineRule="auto"/>
                            <w:ind w:right="372"/>
                            <w:jc w:val="center"/>
                            <w:textAlignment w:val="baseline"/>
                            <w:rPr>
                              <w:color w:val="FFFFFF" w:themeColor="background1"/>
                              <w:sz w:val="28"/>
                            </w:rPr>
                          </w:pPr>
                          <w:r w:rsidRPr="009C3142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8"/>
                            </w:rPr>
                            <w:t>ST Strateji ve Teknoloji Geliştirme Eğitim Denetim Danışmanlık Tic.</w:t>
                          </w:r>
                          <w:r w:rsidR="00DB2E07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8"/>
                            </w:rPr>
                            <w:t xml:space="preserve"> </w:t>
                          </w:r>
                          <w:r w:rsidRPr="009C3142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8"/>
                            </w:rPr>
                            <w:t>San.</w:t>
                          </w:r>
                          <w:r w:rsidR="00DB2E07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8"/>
                            </w:rPr>
                            <w:t xml:space="preserve"> </w:t>
                          </w:r>
                          <w:r w:rsidRPr="009C3142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8"/>
                            </w:rPr>
                            <w:t>Ltd.</w:t>
                          </w:r>
                          <w:r w:rsidR="00DB2E07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8"/>
                            </w:rPr>
                            <w:t xml:space="preserve"> </w:t>
                          </w:r>
                          <w:r w:rsidRPr="009C3142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8"/>
                            </w:rPr>
                            <w:t xml:space="preserve">Şti. 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FB79B7" id="_x0000_t202" coordsize="21600,21600" o:spt="202" path="m,l,21600r21600,l21600,xe">
              <v:stroke joinstyle="miter"/>
              <v:path gradientshapeok="t" o:connecttype="rect"/>
            </v:shapetype>
            <v:shape id="Altbilgi Yer Tutucusu 4" o:spid="_x0000_s1026" type="#_x0000_t202" style="position:absolute;margin-left:125pt;margin-top:-10.55pt;width:500.4pt;height:31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" fillcolor="#002060" stroked="f">
              <v:path arrowok="t"/>
              <v:textbox>
                <w:txbxContent>
                  <w:p w14:paraId="1DC33786" w14:textId="77777777" w:rsidR="001E2502" w:rsidRPr="009C3142" w:rsidRDefault="001E2502" w:rsidP="005B68E5">
                    <w:pPr>
                      <w:pStyle w:val="NormalWeb"/>
                      <w:spacing w:before="77" w:beforeAutospacing="0" w:after="0" w:afterAutospacing="0" w:line="288" w:lineRule="auto"/>
                      <w:ind w:right="372"/>
                      <w:jc w:val="center"/>
                      <w:textAlignment w:val="baseline"/>
                      <w:rPr>
                        <w:color w:val="FFFFFF" w:themeColor="background1"/>
                        <w:sz w:val="28"/>
                      </w:rPr>
                    </w:pPr>
                    <w:r w:rsidRPr="009C3142"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28"/>
                      </w:rPr>
                      <w:t>ST Strateji ve Teknoloji Geliştirme Eğitim Denetim Danışmanlık Tic.</w:t>
                    </w:r>
                    <w:r w:rsidR="00DB2E07"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28"/>
                      </w:rPr>
                      <w:t xml:space="preserve"> </w:t>
                    </w:r>
                    <w:r w:rsidRPr="009C3142"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28"/>
                      </w:rPr>
                      <w:t>San.</w:t>
                    </w:r>
                    <w:r w:rsidR="00DB2E07"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28"/>
                      </w:rPr>
                      <w:t xml:space="preserve"> </w:t>
                    </w:r>
                    <w:r w:rsidRPr="009C3142"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28"/>
                      </w:rPr>
                      <w:t>Ltd.</w:t>
                    </w:r>
                    <w:r w:rsidR="00DB2E07"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28"/>
                      </w:rPr>
                      <w:t xml:space="preserve"> </w:t>
                    </w:r>
                    <w:r w:rsidRPr="009C3142">
                      <w:rPr>
                        <w:rFonts w:asciiTheme="minorHAnsi" w:hAnsi="Calibri" w:cstheme="minorBidi"/>
                        <w:color w:val="FFFFFF" w:themeColor="background1"/>
                        <w:kern w:val="24"/>
                        <w:sz w:val="28"/>
                      </w:rPr>
                      <w:t xml:space="preserve">Şti.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68E5" w:rsidRPr="001E2502">
      <w:rPr>
        <w:noProof/>
        <w:lang w:val="tr-TR"/>
      </w:rPr>
      <w:drawing>
        <wp:anchor distT="0" distB="0" distL="114300" distR="114300" simplePos="0" relativeHeight="251662336" behindDoc="1" locked="0" layoutInCell="1" allowOverlap="1" wp14:anchorId="6291FC8F" wp14:editId="4C50B80C">
          <wp:simplePos x="0" y="0"/>
          <wp:positionH relativeFrom="column">
            <wp:posOffset>-546100</wp:posOffset>
          </wp:positionH>
          <wp:positionV relativeFrom="paragraph">
            <wp:posOffset>-440690</wp:posOffset>
          </wp:positionV>
          <wp:extent cx="846054" cy="891540"/>
          <wp:effectExtent l="0" t="0" r="0" b="3810"/>
          <wp:wrapNone/>
          <wp:docPr id="3" name="Picture 2" descr="C:\Users\toshiba\Desktop\st strateji 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toshiba\Desktop\st strateji lo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82" t="32143" r="34676" b="38690"/>
                  <a:stretch/>
                </pic:blipFill>
                <pic:spPr bwMode="auto">
                  <a:xfrm>
                    <a:off x="0" y="0"/>
                    <a:ext cx="846054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9A2"/>
    <w:multiLevelType w:val="multilevel"/>
    <w:tmpl w:val="2B24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F41A6"/>
    <w:multiLevelType w:val="hybridMultilevel"/>
    <w:tmpl w:val="3326A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C0922">
      <w:start w:val="1"/>
      <w:numFmt w:val="bullet"/>
      <w:pStyle w:val="ListeParagraf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787"/>
    <w:multiLevelType w:val="multilevel"/>
    <w:tmpl w:val="D0F4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4D81"/>
    <w:multiLevelType w:val="multilevel"/>
    <w:tmpl w:val="1F3E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66AC1"/>
    <w:multiLevelType w:val="multilevel"/>
    <w:tmpl w:val="814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F3F32"/>
    <w:multiLevelType w:val="multilevel"/>
    <w:tmpl w:val="35D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50BFF"/>
    <w:multiLevelType w:val="multilevel"/>
    <w:tmpl w:val="C7CC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879CF"/>
    <w:multiLevelType w:val="multilevel"/>
    <w:tmpl w:val="77A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831A7"/>
    <w:multiLevelType w:val="multilevel"/>
    <w:tmpl w:val="2CBE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57CDB"/>
    <w:multiLevelType w:val="multilevel"/>
    <w:tmpl w:val="6E6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706BC"/>
    <w:multiLevelType w:val="multilevel"/>
    <w:tmpl w:val="2A14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61AAA"/>
    <w:multiLevelType w:val="multilevel"/>
    <w:tmpl w:val="4BF0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F38CE"/>
    <w:multiLevelType w:val="multilevel"/>
    <w:tmpl w:val="D4E2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5283D"/>
    <w:multiLevelType w:val="multilevel"/>
    <w:tmpl w:val="CA68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A020A"/>
    <w:multiLevelType w:val="multilevel"/>
    <w:tmpl w:val="CEB8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3254B"/>
    <w:multiLevelType w:val="multilevel"/>
    <w:tmpl w:val="BF92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54B13"/>
    <w:multiLevelType w:val="multilevel"/>
    <w:tmpl w:val="C1F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E6378"/>
    <w:multiLevelType w:val="hybridMultilevel"/>
    <w:tmpl w:val="1354F07E"/>
    <w:lvl w:ilvl="0" w:tplc="FFDE6C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3714D"/>
    <w:multiLevelType w:val="multilevel"/>
    <w:tmpl w:val="ADB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536D9"/>
    <w:multiLevelType w:val="multilevel"/>
    <w:tmpl w:val="C9FE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5B1725"/>
    <w:multiLevelType w:val="multilevel"/>
    <w:tmpl w:val="1CBC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D0502"/>
    <w:multiLevelType w:val="multilevel"/>
    <w:tmpl w:val="803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86EF2"/>
    <w:multiLevelType w:val="hybridMultilevel"/>
    <w:tmpl w:val="9BC69776"/>
    <w:lvl w:ilvl="0" w:tplc="C1D6A4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308B1"/>
    <w:multiLevelType w:val="multilevel"/>
    <w:tmpl w:val="37F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E48E8"/>
    <w:multiLevelType w:val="multilevel"/>
    <w:tmpl w:val="4324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82DFA"/>
    <w:multiLevelType w:val="multilevel"/>
    <w:tmpl w:val="1B9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25CF0"/>
    <w:multiLevelType w:val="multilevel"/>
    <w:tmpl w:val="3766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40D53"/>
    <w:multiLevelType w:val="multilevel"/>
    <w:tmpl w:val="A54E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7"/>
  </w:num>
  <w:num w:numId="5">
    <w:abstractNumId w:val="25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9"/>
  </w:num>
  <w:num w:numId="11">
    <w:abstractNumId w:val="21"/>
  </w:num>
  <w:num w:numId="12">
    <w:abstractNumId w:val="26"/>
  </w:num>
  <w:num w:numId="13">
    <w:abstractNumId w:val="0"/>
  </w:num>
  <w:num w:numId="14">
    <w:abstractNumId w:val="6"/>
  </w:num>
  <w:num w:numId="15">
    <w:abstractNumId w:val="24"/>
  </w:num>
  <w:num w:numId="16">
    <w:abstractNumId w:val="9"/>
  </w:num>
  <w:num w:numId="17">
    <w:abstractNumId w:val="13"/>
  </w:num>
  <w:num w:numId="18">
    <w:abstractNumId w:val="12"/>
  </w:num>
  <w:num w:numId="19">
    <w:abstractNumId w:val="2"/>
  </w:num>
  <w:num w:numId="20">
    <w:abstractNumId w:val="16"/>
  </w:num>
  <w:num w:numId="21">
    <w:abstractNumId w:val="15"/>
  </w:num>
  <w:num w:numId="22">
    <w:abstractNumId w:val="27"/>
  </w:num>
  <w:num w:numId="23">
    <w:abstractNumId w:val="20"/>
  </w:num>
  <w:num w:numId="24">
    <w:abstractNumId w:val="23"/>
  </w:num>
  <w:num w:numId="25">
    <w:abstractNumId w:val="14"/>
  </w:num>
  <w:num w:numId="26">
    <w:abstractNumId w:val="4"/>
  </w:num>
  <w:num w:numId="27">
    <w:abstractNumId w:val="17"/>
  </w:num>
  <w:num w:numId="28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02"/>
    <w:rsid w:val="000156B7"/>
    <w:rsid w:val="00016B80"/>
    <w:rsid w:val="00050544"/>
    <w:rsid w:val="000609B3"/>
    <w:rsid w:val="00076BAE"/>
    <w:rsid w:val="000813EC"/>
    <w:rsid w:val="00081DE1"/>
    <w:rsid w:val="000972F4"/>
    <w:rsid w:val="000A25A4"/>
    <w:rsid w:val="000B1989"/>
    <w:rsid w:val="000B2A9B"/>
    <w:rsid w:val="000B7042"/>
    <w:rsid w:val="000D5A33"/>
    <w:rsid w:val="000D6DE0"/>
    <w:rsid w:val="000E35AA"/>
    <w:rsid w:val="000F0F4E"/>
    <w:rsid w:val="00104634"/>
    <w:rsid w:val="00117F08"/>
    <w:rsid w:val="00122B0A"/>
    <w:rsid w:val="00132064"/>
    <w:rsid w:val="001359CA"/>
    <w:rsid w:val="00136FEB"/>
    <w:rsid w:val="00146B13"/>
    <w:rsid w:val="00156919"/>
    <w:rsid w:val="0016643A"/>
    <w:rsid w:val="001745F9"/>
    <w:rsid w:val="00197555"/>
    <w:rsid w:val="001C1F58"/>
    <w:rsid w:val="001C252C"/>
    <w:rsid w:val="001C3D10"/>
    <w:rsid w:val="001E2502"/>
    <w:rsid w:val="001F3C26"/>
    <w:rsid w:val="002201EC"/>
    <w:rsid w:val="00230C8E"/>
    <w:rsid w:val="00243445"/>
    <w:rsid w:val="00261E43"/>
    <w:rsid w:val="002847B0"/>
    <w:rsid w:val="0028538C"/>
    <w:rsid w:val="00292476"/>
    <w:rsid w:val="002A183B"/>
    <w:rsid w:val="002B342F"/>
    <w:rsid w:val="002B6E04"/>
    <w:rsid w:val="002C107A"/>
    <w:rsid w:val="002C7B5E"/>
    <w:rsid w:val="002F66FF"/>
    <w:rsid w:val="0030253C"/>
    <w:rsid w:val="00303A1F"/>
    <w:rsid w:val="00304506"/>
    <w:rsid w:val="0031755B"/>
    <w:rsid w:val="0033212F"/>
    <w:rsid w:val="00333A29"/>
    <w:rsid w:val="0034251C"/>
    <w:rsid w:val="00361816"/>
    <w:rsid w:val="00390F39"/>
    <w:rsid w:val="00395B19"/>
    <w:rsid w:val="003A5050"/>
    <w:rsid w:val="003A7D00"/>
    <w:rsid w:val="003B006B"/>
    <w:rsid w:val="003B3006"/>
    <w:rsid w:val="003C2456"/>
    <w:rsid w:val="003C7B56"/>
    <w:rsid w:val="003D6C60"/>
    <w:rsid w:val="003D7DB5"/>
    <w:rsid w:val="003E0034"/>
    <w:rsid w:val="003E5C56"/>
    <w:rsid w:val="003F2BBF"/>
    <w:rsid w:val="0040264D"/>
    <w:rsid w:val="004030F6"/>
    <w:rsid w:val="0040728C"/>
    <w:rsid w:val="00424E34"/>
    <w:rsid w:val="00431883"/>
    <w:rsid w:val="0043210D"/>
    <w:rsid w:val="0044331D"/>
    <w:rsid w:val="0045176B"/>
    <w:rsid w:val="004523DF"/>
    <w:rsid w:val="00453253"/>
    <w:rsid w:val="00453CC8"/>
    <w:rsid w:val="00456263"/>
    <w:rsid w:val="00471392"/>
    <w:rsid w:val="0048404F"/>
    <w:rsid w:val="004914DA"/>
    <w:rsid w:val="004A1DB0"/>
    <w:rsid w:val="004B3837"/>
    <w:rsid w:val="004C1032"/>
    <w:rsid w:val="004D3FF1"/>
    <w:rsid w:val="004E3CF9"/>
    <w:rsid w:val="004E676B"/>
    <w:rsid w:val="004E74C1"/>
    <w:rsid w:val="004E7942"/>
    <w:rsid w:val="004F32AB"/>
    <w:rsid w:val="004F35B5"/>
    <w:rsid w:val="004F3E1B"/>
    <w:rsid w:val="004F4233"/>
    <w:rsid w:val="004F5917"/>
    <w:rsid w:val="005010B6"/>
    <w:rsid w:val="0050191E"/>
    <w:rsid w:val="00502E44"/>
    <w:rsid w:val="005045A5"/>
    <w:rsid w:val="005204F8"/>
    <w:rsid w:val="0052308D"/>
    <w:rsid w:val="005262EC"/>
    <w:rsid w:val="00531EF3"/>
    <w:rsid w:val="00535D00"/>
    <w:rsid w:val="0055027F"/>
    <w:rsid w:val="00550994"/>
    <w:rsid w:val="00557A5C"/>
    <w:rsid w:val="00563941"/>
    <w:rsid w:val="00574FDB"/>
    <w:rsid w:val="00581CDB"/>
    <w:rsid w:val="005840D3"/>
    <w:rsid w:val="005A1F00"/>
    <w:rsid w:val="005A5F41"/>
    <w:rsid w:val="005B68E5"/>
    <w:rsid w:val="005C2854"/>
    <w:rsid w:val="005D0148"/>
    <w:rsid w:val="005D160B"/>
    <w:rsid w:val="005E267F"/>
    <w:rsid w:val="005E7FE5"/>
    <w:rsid w:val="005F1EF0"/>
    <w:rsid w:val="00603B8F"/>
    <w:rsid w:val="00605334"/>
    <w:rsid w:val="00607288"/>
    <w:rsid w:val="006212E1"/>
    <w:rsid w:val="0064176B"/>
    <w:rsid w:val="0064247E"/>
    <w:rsid w:val="006654BC"/>
    <w:rsid w:val="00684EB2"/>
    <w:rsid w:val="006853CD"/>
    <w:rsid w:val="006A2129"/>
    <w:rsid w:val="006A2C84"/>
    <w:rsid w:val="006A4FBA"/>
    <w:rsid w:val="006A5153"/>
    <w:rsid w:val="006C75C4"/>
    <w:rsid w:val="006D3529"/>
    <w:rsid w:val="006E2C47"/>
    <w:rsid w:val="006E5D31"/>
    <w:rsid w:val="00705AEE"/>
    <w:rsid w:val="00711093"/>
    <w:rsid w:val="00712948"/>
    <w:rsid w:val="00716FC2"/>
    <w:rsid w:val="00717653"/>
    <w:rsid w:val="00723A9B"/>
    <w:rsid w:val="00724D39"/>
    <w:rsid w:val="00730B76"/>
    <w:rsid w:val="007377D4"/>
    <w:rsid w:val="00737BD6"/>
    <w:rsid w:val="00741D41"/>
    <w:rsid w:val="00747D6B"/>
    <w:rsid w:val="00752946"/>
    <w:rsid w:val="007549B1"/>
    <w:rsid w:val="007769D5"/>
    <w:rsid w:val="00781F6B"/>
    <w:rsid w:val="00783C54"/>
    <w:rsid w:val="00784B55"/>
    <w:rsid w:val="007A45A0"/>
    <w:rsid w:val="007B17D1"/>
    <w:rsid w:val="007B2E2A"/>
    <w:rsid w:val="007B4FFE"/>
    <w:rsid w:val="007D0726"/>
    <w:rsid w:val="007D1FCF"/>
    <w:rsid w:val="007D447B"/>
    <w:rsid w:val="007E2653"/>
    <w:rsid w:val="007E4ADC"/>
    <w:rsid w:val="007E6A24"/>
    <w:rsid w:val="007E6C0D"/>
    <w:rsid w:val="007E7857"/>
    <w:rsid w:val="007F3551"/>
    <w:rsid w:val="007F6015"/>
    <w:rsid w:val="00801C5B"/>
    <w:rsid w:val="00805207"/>
    <w:rsid w:val="00814D2C"/>
    <w:rsid w:val="00826334"/>
    <w:rsid w:val="00827F5A"/>
    <w:rsid w:val="00835914"/>
    <w:rsid w:val="00844788"/>
    <w:rsid w:val="00847D7B"/>
    <w:rsid w:val="00854A1D"/>
    <w:rsid w:val="00875083"/>
    <w:rsid w:val="00887656"/>
    <w:rsid w:val="0089025C"/>
    <w:rsid w:val="008908F5"/>
    <w:rsid w:val="008A2504"/>
    <w:rsid w:val="008A36B3"/>
    <w:rsid w:val="008B13BE"/>
    <w:rsid w:val="008C23F3"/>
    <w:rsid w:val="008D544B"/>
    <w:rsid w:val="008E5672"/>
    <w:rsid w:val="008F78D4"/>
    <w:rsid w:val="008F78E7"/>
    <w:rsid w:val="0093136E"/>
    <w:rsid w:val="009365B1"/>
    <w:rsid w:val="00941403"/>
    <w:rsid w:val="009427D6"/>
    <w:rsid w:val="00943149"/>
    <w:rsid w:val="00954C3C"/>
    <w:rsid w:val="00971085"/>
    <w:rsid w:val="00977CA5"/>
    <w:rsid w:val="00980BAA"/>
    <w:rsid w:val="00981A7D"/>
    <w:rsid w:val="009829F8"/>
    <w:rsid w:val="00985BC8"/>
    <w:rsid w:val="00996358"/>
    <w:rsid w:val="009A0FCD"/>
    <w:rsid w:val="009A3B93"/>
    <w:rsid w:val="009A649A"/>
    <w:rsid w:val="009B4AE7"/>
    <w:rsid w:val="009C0938"/>
    <w:rsid w:val="009C3142"/>
    <w:rsid w:val="009D0178"/>
    <w:rsid w:val="009E2E7B"/>
    <w:rsid w:val="00A03A4B"/>
    <w:rsid w:val="00A0585E"/>
    <w:rsid w:val="00A05E53"/>
    <w:rsid w:val="00A06CED"/>
    <w:rsid w:val="00A325EA"/>
    <w:rsid w:val="00A3553E"/>
    <w:rsid w:val="00A4616B"/>
    <w:rsid w:val="00A571AC"/>
    <w:rsid w:val="00A66E53"/>
    <w:rsid w:val="00A745C4"/>
    <w:rsid w:val="00A84898"/>
    <w:rsid w:val="00A93F95"/>
    <w:rsid w:val="00AA461D"/>
    <w:rsid w:val="00AC5817"/>
    <w:rsid w:val="00AC5AA7"/>
    <w:rsid w:val="00AD76C6"/>
    <w:rsid w:val="00AE7B87"/>
    <w:rsid w:val="00AF49D6"/>
    <w:rsid w:val="00B07D97"/>
    <w:rsid w:val="00B10749"/>
    <w:rsid w:val="00B13988"/>
    <w:rsid w:val="00B14350"/>
    <w:rsid w:val="00B21B30"/>
    <w:rsid w:val="00B236CA"/>
    <w:rsid w:val="00B2647F"/>
    <w:rsid w:val="00B31730"/>
    <w:rsid w:val="00B47B99"/>
    <w:rsid w:val="00B64703"/>
    <w:rsid w:val="00B80810"/>
    <w:rsid w:val="00B84F24"/>
    <w:rsid w:val="00BA11B1"/>
    <w:rsid w:val="00BA4935"/>
    <w:rsid w:val="00C034BA"/>
    <w:rsid w:val="00C15BEE"/>
    <w:rsid w:val="00C17DAE"/>
    <w:rsid w:val="00C23A9D"/>
    <w:rsid w:val="00C30518"/>
    <w:rsid w:val="00C336DB"/>
    <w:rsid w:val="00C378AA"/>
    <w:rsid w:val="00C40846"/>
    <w:rsid w:val="00C43C69"/>
    <w:rsid w:val="00C61FBD"/>
    <w:rsid w:val="00C63415"/>
    <w:rsid w:val="00C65063"/>
    <w:rsid w:val="00C72E56"/>
    <w:rsid w:val="00C76EC6"/>
    <w:rsid w:val="00C8127E"/>
    <w:rsid w:val="00C8780D"/>
    <w:rsid w:val="00C90985"/>
    <w:rsid w:val="00C90DC2"/>
    <w:rsid w:val="00C92AF0"/>
    <w:rsid w:val="00C9384B"/>
    <w:rsid w:val="00C97B77"/>
    <w:rsid w:val="00CA01AC"/>
    <w:rsid w:val="00CA1D15"/>
    <w:rsid w:val="00CA409A"/>
    <w:rsid w:val="00CA6780"/>
    <w:rsid w:val="00CB0AC8"/>
    <w:rsid w:val="00CB563B"/>
    <w:rsid w:val="00CE1D73"/>
    <w:rsid w:val="00CF30F7"/>
    <w:rsid w:val="00D03987"/>
    <w:rsid w:val="00D04BA0"/>
    <w:rsid w:val="00D15379"/>
    <w:rsid w:val="00D219FD"/>
    <w:rsid w:val="00D2229F"/>
    <w:rsid w:val="00D277E6"/>
    <w:rsid w:val="00D34247"/>
    <w:rsid w:val="00D45D69"/>
    <w:rsid w:val="00D534A4"/>
    <w:rsid w:val="00D62213"/>
    <w:rsid w:val="00D6250D"/>
    <w:rsid w:val="00D6693D"/>
    <w:rsid w:val="00D71F20"/>
    <w:rsid w:val="00D81098"/>
    <w:rsid w:val="00D840D7"/>
    <w:rsid w:val="00D8694C"/>
    <w:rsid w:val="00D90039"/>
    <w:rsid w:val="00DB0295"/>
    <w:rsid w:val="00DB2E07"/>
    <w:rsid w:val="00DD4724"/>
    <w:rsid w:val="00DF57EB"/>
    <w:rsid w:val="00E001BE"/>
    <w:rsid w:val="00E0291C"/>
    <w:rsid w:val="00E107FE"/>
    <w:rsid w:val="00E15FF9"/>
    <w:rsid w:val="00E24CFC"/>
    <w:rsid w:val="00E418B0"/>
    <w:rsid w:val="00E6221F"/>
    <w:rsid w:val="00E70347"/>
    <w:rsid w:val="00E81C2C"/>
    <w:rsid w:val="00E90284"/>
    <w:rsid w:val="00E92A67"/>
    <w:rsid w:val="00E95D2E"/>
    <w:rsid w:val="00EB4112"/>
    <w:rsid w:val="00EB4746"/>
    <w:rsid w:val="00EB6AF1"/>
    <w:rsid w:val="00EC39D9"/>
    <w:rsid w:val="00EE2F81"/>
    <w:rsid w:val="00EE5AE1"/>
    <w:rsid w:val="00EF57AB"/>
    <w:rsid w:val="00EF6E36"/>
    <w:rsid w:val="00EF752F"/>
    <w:rsid w:val="00F00E4C"/>
    <w:rsid w:val="00F02CEB"/>
    <w:rsid w:val="00F100C8"/>
    <w:rsid w:val="00F10373"/>
    <w:rsid w:val="00F121FA"/>
    <w:rsid w:val="00F17A6D"/>
    <w:rsid w:val="00F17E24"/>
    <w:rsid w:val="00F269B5"/>
    <w:rsid w:val="00F27DB2"/>
    <w:rsid w:val="00F32315"/>
    <w:rsid w:val="00F3638D"/>
    <w:rsid w:val="00F3684A"/>
    <w:rsid w:val="00F4109B"/>
    <w:rsid w:val="00F41175"/>
    <w:rsid w:val="00F46D81"/>
    <w:rsid w:val="00F47C62"/>
    <w:rsid w:val="00F5362B"/>
    <w:rsid w:val="00F53F06"/>
    <w:rsid w:val="00F6038D"/>
    <w:rsid w:val="00F66C52"/>
    <w:rsid w:val="00F8642D"/>
    <w:rsid w:val="00FA5CED"/>
    <w:rsid w:val="00FB26B8"/>
    <w:rsid w:val="00FB72CA"/>
    <w:rsid w:val="00FD22DE"/>
    <w:rsid w:val="00FD3D8C"/>
    <w:rsid w:val="00FE6044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BB25F"/>
  <w15:docId w15:val="{A7B4E560-FEC3-4E3D-940F-429E89B1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250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tr" w:eastAsia="tr-TR"/>
    </w:rPr>
  </w:style>
  <w:style w:type="paragraph" w:styleId="Balk1">
    <w:name w:val="heading 1"/>
    <w:basedOn w:val="Normal"/>
    <w:next w:val="Normal"/>
    <w:link w:val="Balk1Char"/>
    <w:rsid w:val="001E250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3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F66C52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000000" w:themeColor="text1"/>
      <w:szCs w:val="24"/>
      <w:lang w:val="en-GB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25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autoRedefine/>
    <w:uiPriority w:val="34"/>
    <w:qFormat/>
    <w:rsid w:val="00943149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contextualSpacing/>
      <w:jc w:val="both"/>
    </w:pPr>
  </w:style>
  <w:style w:type="character" w:customStyle="1" w:styleId="Balk3Char">
    <w:name w:val="Başlık 3 Char"/>
    <w:basedOn w:val="VarsaylanParagrafYazTipi"/>
    <w:link w:val="Balk3"/>
    <w:uiPriority w:val="9"/>
    <w:rsid w:val="00F66C52"/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1E250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2502"/>
    <w:rPr>
      <w:rFonts w:ascii="Times New Roman" w:hAnsi="Times New Roman"/>
      <w:noProof/>
      <w:sz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E250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2502"/>
    <w:rPr>
      <w:rFonts w:ascii="Times New Roman" w:hAnsi="Times New Roman"/>
      <w:noProof/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2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502"/>
    <w:rPr>
      <w:rFonts w:ascii="Tahoma" w:hAnsi="Tahoma" w:cs="Tahoma"/>
      <w:noProof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1E2502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rsid w:val="001E2502"/>
    <w:rPr>
      <w:rFonts w:ascii="Arial" w:eastAsia="Arial" w:hAnsi="Arial" w:cs="Arial"/>
      <w:color w:val="000000"/>
      <w:sz w:val="40"/>
      <w:szCs w:val="40"/>
      <w:lang w:val="tr" w:eastAsia="tr-TR"/>
    </w:rPr>
  </w:style>
  <w:style w:type="paragraph" w:styleId="KonuBal">
    <w:name w:val="Title"/>
    <w:basedOn w:val="Normal"/>
    <w:next w:val="Normal"/>
    <w:link w:val="KonuBalChar"/>
    <w:rsid w:val="001E2502"/>
    <w:pPr>
      <w:keepNext/>
      <w:keepLines/>
      <w:spacing w:after="60"/>
    </w:pPr>
    <w:rPr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1E2502"/>
    <w:rPr>
      <w:rFonts w:ascii="Arial" w:eastAsia="Arial" w:hAnsi="Arial" w:cs="Arial"/>
      <w:color w:val="000000"/>
      <w:sz w:val="52"/>
      <w:szCs w:val="52"/>
      <w:lang w:val="tr" w:eastAsia="tr-TR"/>
    </w:rPr>
  </w:style>
  <w:style w:type="table" w:styleId="TabloKlavuzu">
    <w:name w:val="Table Grid"/>
    <w:basedOn w:val="NormalTablo"/>
    <w:uiPriority w:val="59"/>
    <w:rsid w:val="0008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8A25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right="-2"/>
      <w:jc w:val="both"/>
    </w:pPr>
    <w:rPr>
      <w:rFonts w:eastAsia="Times New Roman" w:cs="Times New Roman"/>
      <w:color w:val="auto"/>
      <w:sz w:val="24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8A2504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7769D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769D5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7769D5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250D"/>
    <w:rPr>
      <w:rFonts w:asciiTheme="majorHAnsi" w:eastAsiaTheme="majorEastAsia" w:hAnsiTheme="majorHAnsi" w:cstheme="majorBidi"/>
      <w:i/>
      <w:iCs/>
      <w:color w:val="365F91" w:themeColor="accent1" w:themeShade="BF"/>
      <w:lang w:val="tr" w:eastAsia="tr-TR"/>
    </w:rPr>
  </w:style>
  <w:style w:type="character" w:styleId="Gl">
    <w:name w:val="Strong"/>
    <w:basedOn w:val="VarsaylanParagrafYazTipi"/>
    <w:uiPriority w:val="22"/>
    <w:qFormat/>
    <w:rsid w:val="00C23A9D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36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"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8F78D4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7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riyer@ststrateji.com" TargetMode="External"/><Relationship Id="rId1" Type="http://schemas.openxmlformats.org/officeDocument/2006/relationships/hyperlink" Target="mailto:info@ststratej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91FD-385F-40CA-A616-7E4CC7F4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3</cp:revision>
  <cp:lastPrinted>2023-07-11T21:28:00Z</cp:lastPrinted>
  <dcterms:created xsi:type="dcterms:W3CDTF">2026-04-06T11:48:00Z</dcterms:created>
  <dcterms:modified xsi:type="dcterms:W3CDTF">2026-04-06T11:48:00Z</dcterms:modified>
</cp:coreProperties>
</file>